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500" w:rsidRDefault="009422CA" w:rsidP="00745C2B">
      <w:r w:rsidRPr="009422CA">
        <w:rPr>
          <w:rFonts w:ascii="Calibri" w:eastAsia="Calibri" w:hAnsi="Calibri" w:cs="Times New Roman"/>
          <w:b/>
        </w:rPr>
        <w:t>Теорема Бернули и каминный зуб.</w:t>
      </w:r>
      <w:r w:rsidRPr="009422CA">
        <w:rPr>
          <w:rFonts w:ascii="Calibri" w:eastAsia="Calibri" w:hAnsi="Calibri" w:cs="Times New Roman"/>
          <w:b/>
        </w:rPr>
        <w:br/>
      </w:r>
      <w:r w:rsidR="00745C2B">
        <w:t xml:space="preserve">Вокруг камина печники всегда разыгрываются нешуточные страсти. И </w:t>
      </w:r>
      <w:r w:rsidR="007440BF">
        <w:t xml:space="preserve">один из самых главных моментов этих страстей является каминный зуб. Просвещенный печник, произнося это магическое слово, должен обязательно сопроводить его еще более магическими, я бы даже сказал: каббалистическими  словами – ТЕОРЕМА БЕРНУЛИ. </w:t>
      </w:r>
      <w:r w:rsidR="007440BF">
        <w:br/>
        <w:t xml:space="preserve">Существует глубоко устоявшееся мнение, что только благодаря каминному зубу, собственно, и работает камин. Что он, каминный зуб, создает «разряжение», в результате которого </w:t>
      </w:r>
      <w:r w:rsidR="00327E22">
        <w:t xml:space="preserve">резко снижается дымление из портала камина. Печники приводят многочисленные примеры из собственной практике о магическом воздействии вновь приобретенного каминного зуба на течение дымовых газов в не работавшем </w:t>
      </w:r>
      <w:proofErr w:type="gramStart"/>
      <w:r w:rsidR="00327E22">
        <w:t>до</w:t>
      </w:r>
      <w:proofErr w:type="gramEnd"/>
      <w:r w:rsidR="00327E22">
        <w:t xml:space="preserve"> селе камине. И наконец</w:t>
      </w:r>
      <w:r w:rsidR="00455500">
        <w:t>,</w:t>
      </w:r>
      <w:r w:rsidR="00327E22">
        <w:t xml:space="preserve"> вишенка на торте – двойной каминный зуб. «</w:t>
      </w:r>
      <w:proofErr w:type="spellStart"/>
      <w:r w:rsidR="00327E22">
        <w:t>Вангую</w:t>
      </w:r>
      <w:proofErr w:type="spellEnd"/>
      <w:r w:rsidR="00327E22">
        <w:t xml:space="preserve">», что за ним последуют тройные и четверные каминные </w:t>
      </w:r>
      <w:proofErr w:type="spellStart"/>
      <w:r w:rsidR="00327E22">
        <w:t>зубЫ</w:t>
      </w:r>
      <w:proofErr w:type="spellEnd"/>
      <w:r w:rsidR="00327E22">
        <w:t xml:space="preserve">. Недавно как вчера мне попался пост в ВК про двойной каминный </w:t>
      </w:r>
      <w:proofErr w:type="gramStart"/>
      <w:r w:rsidR="00327E22">
        <w:t>зуб</w:t>
      </w:r>
      <w:proofErr w:type="gramEnd"/>
      <w:r w:rsidR="00327E22">
        <w:t xml:space="preserve"> и он вдохновил меня на это короткое сообщение.</w:t>
      </w:r>
      <w:r w:rsidR="00327E22">
        <w:br/>
      </w:r>
      <w:proofErr w:type="gramStart"/>
      <w:r w:rsidR="00616D4D">
        <w:t>Как мне показалось: влияние каминного зуба, вклад в «</w:t>
      </w:r>
      <w:proofErr w:type="spellStart"/>
      <w:r w:rsidR="00616D4D">
        <w:t>давленческие</w:t>
      </w:r>
      <w:proofErr w:type="spellEnd"/>
      <w:r w:rsidR="00616D4D">
        <w:t xml:space="preserve">» характеристики </w:t>
      </w:r>
      <w:r w:rsidR="0028192E">
        <w:t>дымового тракта камина</w:t>
      </w:r>
      <w:r w:rsidR="00616D4D">
        <w:t xml:space="preserve"> можно очень легко численно оценить на модели бесконечно длинной трубы без потерь на трения (вязкое и местные сопротивления), представив</w:t>
      </w:r>
      <w:r w:rsidR="002321B4">
        <w:t xml:space="preserve"> его</w:t>
      </w:r>
      <w:r w:rsidR="0028192E">
        <w:t xml:space="preserve"> (каминный зуб),</w:t>
      </w:r>
      <w:r w:rsidR="002321B4">
        <w:t xml:space="preserve"> как простое ре</w:t>
      </w:r>
      <w:r w:rsidR="007D05F6">
        <w:t xml:space="preserve">зкое сужение (у меня на рисунках 3 и 4 </w:t>
      </w:r>
      <w:r w:rsidR="002321B4">
        <w:t>каминный зуб представлен как конфузор и резкое расширение и на это не надо обращать</w:t>
      </w:r>
      <w:proofErr w:type="gramEnd"/>
      <w:r w:rsidR="002321B4">
        <w:t xml:space="preserve"> внимание; печники спокойно представят вместо этого внезапное сужение).</w:t>
      </w:r>
      <w:r w:rsidR="00616D4D">
        <w:br/>
      </w:r>
      <w:r w:rsidR="002321B4">
        <w:t>Приношу свои извинения за рисунки, т.к. м</w:t>
      </w:r>
      <w:r w:rsidR="00616D4D">
        <w:t>не было лень готовить к этому краткому сообщению отдельные рисунки, поэтому я взял из своей презентации по «Оценочному расчету классического камина»</w:t>
      </w:r>
      <w:r w:rsidR="002321B4">
        <w:t>.</w:t>
      </w:r>
      <w:r w:rsidR="002321B4">
        <w:br/>
        <w:t>И так начнем наши наивные рассуждения.</w:t>
      </w:r>
      <w:r w:rsidR="00745C2B">
        <w:br/>
      </w:r>
      <w:r w:rsidR="00585F2F">
        <w:t>Вид классического камина показан на рис.1</w:t>
      </w:r>
      <w:r w:rsidR="00616D4D">
        <w:br/>
      </w:r>
      <w:r>
        <w:t>Пропорции камина</w:t>
      </w:r>
      <w:r w:rsidR="00585F2F">
        <w:t xml:space="preserve"> показаны в</w:t>
      </w:r>
      <w:proofErr w:type="gramStart"/>
      <w:r w:rsidR="00585F2F">
        <w:t xml:space="preserve"> Т</w:t>
      </w:r>
      <w:proofErr w:type="gramEnd"/>
      <w:r w:rsidR="00585F2F">
        <w:t>абл.1</w:t>
      </w:r>
      <w:r w:rsidR="00616D4D">
        <w:br/>
      </w:r>
      <w:r w:rsidR="00585F2F">
        <w:t>Смысл теоремы Бернули</w:t>
      </w:r>
      <w:r w:rsidR="00951667">
        <w:t xml:space="preserve"> (закона сохранения энергии)</w:t>
      </w:r>
      <w:r w:rsidR="00585F2F">
        <w:t xml:space="preserve"> понятен из рис. 2.</w:t>
      </w:r>
      <w:r w:rsidR="00616D4D">
        <w:br/>
      </w:r>
      <w:r>
        <w:t xml:space="preserve">Для каминного зуба можно представить </w:t>
      </w:r>
      <w:r w:rsidR="007D05F6">
        <w:t xml:space="preserve">геометрически подобную </w:t>
      </w:r>
      <w:r>
        <w:t>схему</w:t>
      </w:r>
      <w:r w:rsidR="00951667">
        <w:t xml:space="preserve"> рис.3 и рис.4</w:t>
      </w:r>
      <w:r w:rsidR="00616D4D">
        <w:br/>
      </w:r>
      <w:r w:rsidR="00B03804">
        <w:t>Исходные данные</w:t>
      </w:r>
      <w:r w:rsidR="002321B4">
        <w:t xml:space="preserve"> для расчета камина</w:t>
      </w:r>
      <w:r w:rsidR="00B03804">
        <w:t>:</w:t>
      </w:r>
      <w:r w:rsidR="00B03804">
        <w:br/>
        <w:t>Пропорции портала и топливника камина: 4</w:t>
      </w:r>
      <w:proofErr w:type="gramStart"/>
      <w:r w:rsidR="00B03804">
        <w:t xml:space="preserve"> :</w:t>
      </w:r>
      <w:proofErr w:type="gramEnd"/>
      <w:r w:rsidR="00B03804">
        <w:t xml:space="preserve"> 7 : 9</w:t>
      </w:r>
      <w:r w:rsidR="00951667">
        <w:t xml:space="preserve"> (Мякеля-Колеватов)</w:t>
      </w:r>
      <w:r w:rsidR="00B03804">
        <w:br/>
        <w:t>Ширина портала (а) = 1 м</w:t>
      </w:r>
      <w:r w:rsidR="002321B4">
        <w:t xml:space="preserve"> (задаем)</w:t>
      </w:r>
      <w:r w:rsidR="00B03804">
        <w:br/>
        <w:t>Высота портала = 7/9 = 0,78 м</w:t>
      </w:r>
      <w:r w:rsidR="002321B4">
        <w:t xml:space="preserve"> (вычисляем из пропорций)</w:t>
      </w:r>
      <w:r w:rsidR="00B03804">
        <w:br/>
        <w:t>Глубина портала = 4/9 = 0,44 м</w:t>
      </w:r>
      <w:r w:rsidR="002321B4">
        <w:t xml:space="preserve"> (вычисляем из пропорций)</w:t>
      </w:r>
      <w:r w:rsidR="002321B4">
        <w:br/>
      </w:r>
      <w:r w:rsidR="00B03804">
        <w:t xml:space="preserve">Скорость воздуха через портал камина </w:t>
      </w:r>
      <w:r w:rsidR="00B03804">
        <w:rPr>
          <w:lang w:val="en-US"/>
        </w:rPr>
        <w:t>W</w:t>
      </w:r>
      <w:r w:rsidR="00EE3F9F" w:rsidRPr="00EE3F9F">
        <w:rPr>
          <w:vertAlign w:val="subscript"/>
        </w:rPr>
        <w:t>0</w:t>
      </w:r>
      <w:r w:rsidR="00EE3F9F">
        <w:t xml:space="preserve"> = 0,25 м/сек (</w:t>
      </w:r>
      <w:r w:rsidR="002321B4">
        <w:t xml:space="preserve">так завещали нам предки: </w:t>
      </w:r>
      <w:r w:rsidR="00EE3F9F">
        <w:t>Мякеля-Колеватов)</w:t>
      </w:r>
      <w:r w:rsidR="00EE3F9F">
        <w:br/>
        <w:t>Температура дымовых газов после каминного зуба</w:t>
      </w:r>
      <w:proofErr w:type="gramStart"/>
      <w:r w:rsidR="00EE3F9F">
        <w:t xml:space="preserve"> Т</w:t>
      </w:r>
      <w:proofErr w:type="gramEnd"/>
      <w:r w:rsidR="00EE3F9F">
        <w:t xml:space="preserve"> = 80</w:t>
      </w:r>
      <w:r w:rsidR="00EE3F9F">
        <w:rPr>
          <w:vertAlign w:val="superscript"/>
        </w:rPr>
        <w:t xml:space="preserve">0 </w:t>
      </w:r>
      <w:r w:rsidR="00EE3F9F">
        <w:t>С</w:t>
      </w:r>
      <w:r w:rsidR="002321B4">
        <w:t xml:space="preserve"> (вполне допустимая после смешения с транзитным воздухом при коэффициенте избытка 25)</w:t>
      </w:r>
      <w:r w:rsidR="00EE3F9F">
        <w:br/>
        <w:t xml:space="preserve">Плотность дымовых газов </w:t>
      </w:r>
      <w:r w:rsidR="00EE3F9F">
        <w:sym w:font="Symbol" w:char="F072"/>
      </w:r>
      <w:r w:rsidR="00EE3F9F">
        <w:t>(Т = 80) = 1 кг/м</w:t>
      </w:r>
      <w:r w:rsidR="00EE3F9F">
        <w:rPr>
          <w:vertAlign w:val="superscript"/>
        </w:rPr>
        <w:t>3</w:t>
      </w:r>
      <w:r w:rsidR="008D451C">
        <w:rPr>
          <w:vertAlign w:val="superscript"/>
        </w:rPr>
        <w:br/>
      </w:r>
      <w:r w:rsidR="008D451C">
        <w:t>Приближения:</w:t>
      </w:r>
      <w:r w:rsidR="00C852AD">
        <w:t xml:space="preserve"> </w:t>
      </w:r>
      <w:r w:rsidR="00295117">
        <w:br/>
        <w:t xml:space="preserve">- </w:t>
      </w:r>
      <w:r w:rsidR="008D451C">
        <w:t>не учитываем п</w:t>
      </w:r>
      <w:r w:rsidR="00C852AD">
        <w:t>отери на местных сопротивлениях</w:t>
      </w:r>
      <w:r w:rsidR="00295117">
        <w:br/>
        <w:t>- температура по всей высоте каминного зуба не изменяется</w:t>
      </w:r>
      <w:r w:rsidR="00EE3F9F">
        <w:rPr>
          <w:vertAlign w:val="superscript"/>
        </w:rPr>
        <w:br/>
      </w:r>
      <w:r w:rsidR="00EE3F9F">
        <w:t>Решение:</w:t>
      </w:r>
      <w:r w:rsidR="00EE3F9F">
        <w:br/>
        <w:t xml:space="preserve">Площадь сечения портала </w:t>
      </w:r>
      <w:r w:rsidR="005125A2">
        <w:br/>
      </w:r>
      <w:r w:rsidR="005125A2">
        <w:rPr>
          <w:lang w:val="en-US"/>
        </w:rPr>
        <w:t>S</w:t>
      </w:r>
      <w:r w:rsidR="005125A2" w:rsidRPr="005125A2">
        <w:rPr>
          <w:vertAlign w:val="subscript"/>
        </w:rPr>
        <w:t>0</w:t>
      </w:r>
      <w:r w:rsidR="005125A2" w:rsidRPr="005125A2">
        <w:t xml:space="preserve"> = </w:t>
      </w:r>
      <w:r w:rsidR="005125A2">
        <w:rPr>
          <w:lang w:val="en-US"/>
        </w:rPr>
        <w:t>a</w:t>
      </w:r>
      <w:r w:rsidR="005125A2" w:rsidRPr="005125A2">
        <w:t xml:space="preserve"> </w:t>
      </w:r>
      <w:r w:rsidR="005125A2">
        <w:rPr>
          <w:lang w:val="en-US"/>
        </w:rPr>
        <w:t>x</w:t>
      </w:r>
      <w:r w:rsidR="005125A2" w:rsidRPr="005125A2">
        <w:t xml:space="preserve"> </w:t>
      </w:r>
      <w:r w:rsidR="005125A2">
        <w:rPr>
          <w:lang w:val="en-US"/>
        </w:rPr>
        <w:t>b</w:t>
      </w:r>
      <w:r w:rsidR="005125A2" w:rsidRPr="005125A2">
        <w:t xml:space="preserve"> = </w:t>
      </w:r>
      <w:r w:rsidR="005125A2">
        <w:t>1 х 0,78 = 0,78 м</w:t>
      </w:r>
      <w:proofErr w:type="gramStart"/>
      <w:r w:rsidR="005125A2">
        <w:rPr>
          <w:vertAlign w:val="superscript"/>
        </w:rPr>
        <w:t>2</w:t>
      </w:r>
      <w:proofErr w:type="gramEnd"/>
      <w:r w:rsidR="00EE3F9F">
        <w:br/>
        <w:t>Объем воздуха через портал камина</w:t>
      </w:r>
      <w:r w:rsidR="00EE3F9F">
        <w:br/>
      </w:r>
      <w:r w:rsidR="00EE3F9F">
        <w:rPr>
          <w:lang w:val="en-US"/>
        </w:rPr>
        <w:t>V</w:t>
      </w:r>
      <w:r w:rsidR="00EE3F9F">
        <w:t xml:space="preserve"> = </w:t>
      </w:r>
      <w:r w:rsidR="00EE3F9F">
        <w:rPr>
          <w:lang w:val="en-US"/>
        </w:rPr>
        <w:t>W</w:t>
      </w:r>
      <w:r w:rsidR="00EE3F9F" w:rsidRPr="00EE3F9F">
        <w:rPr>
          <w:vertAlign w:val="subscript"/>
        </w:rPr>
        <w:t>0</w:t>
      </w:r>
      <w:r w:rsidR="00EE3F9F" w:rsidRPr="00EE3F9F">
        <w:t xml:space="preserve"> </w:t>
      </w:r>
      <w:r w:rsidR="00EE3F9F">
        <w:t xml:space="preserve">х </w:t>
      </w:r>
      <w:r w:rsidR="00B03804">
        <w:t xml:space="preserve"> </w:t>
      </w:r>
      <w:r w:rsidR="005125A2">
        <w:rPr>
          <w:lang w:val="en-US"/>
        </w:rPr>
        <w:t>S</w:t>
      </w:r>
      <w:r w:rsidR="005125A2" w:rsidRPr="005125A2">
        <w:rPr>
          <w:vertAlign w:val="subscript"/>
        </w:rPr>
        <w:t>0</w:t>
      </w:r>
      <w:r w:rsidR="005125A2">
        <w:rPr>
          <w:vertAlign w:val="subscript"/>
        </w:rPr>
        <w:t xml:space="preserve"> </w:t>
      </w:r>
      <w:r w:rsidR="005125A2">
        <w:t xml:space="preserve"> = 0,25 х 0,78 = 0,195 м</w:t>
      </w:r>
      <w:r w:rsidR="005125A2">
        <w:rPr>
          <w:vertAlign w:val="superscript"/>
        </w:rPr>
        <w:t>3</w:t>
      </w:r>
      <w:r w:rsidR="005125A2">
        <w:t>/сек</w:t>
      </w:r>
      <w:r w:rsidR="005125A2">
        <w:br/>
        <w:t>Площадь сечения пода</w:t>
      </w:r>
      <w:r w:rsidR="005125A2">
        <w:br/>
      </w:r>
      <w:r w:rsidR="005125A2">
        <w:rPr>
          <w:lang w:val="en-US"/>
        </w:rPr>
        <w:t>S</w:t>
      </w:r>
      <w:r w:rsidR="005125A2" w:rsidRPr="005125A2">
        <w:rPr>
          <w:vertAlign w:val="subscript"/>
        </w:rPr>
        <w:t xml:space="preserve">1 </w:t>
      </w:r>
      <w:r w:rsidR="005125A2" w:rsidRPr="005125A2">
        <w:t xml:space="preserve">= </w:t>
      </w:r>
      <w:r w:rsidR="005125A2">
        <w:rPr>
          <w:lang w:val="en-US"/>
        </w:rPr>
        <w:t>c</w:t>
      </w:r>
      <w:r w:rsidR="005125A2" w:rsidRPr="005125A2">
        <w:t xml:space="preserve"> </w:t>
      </w:r>
      <w:r w:rsidR="005125A2">
        <w:rPr>
          <w:lang w:val="en-US"/>
        </w:rPr>
        <w:t>x</w:t>
      </w:r>
      <w:r w:rsidR="005125A2" w:rsidRPr="005125A2">
        <w:t xml:space="preserve"> </w:t>
      </w:r>
      <w:r w:rsidR="005125A2">
        <w:rPr>
          <w:lang w:val="en-US"/>
        </w:rPr>
        <w:t>a</w:t>
      </w:r>
      <w:r w:rsidR="005125A2" w:rsidRPr="005125A2">
        <w:t xml:space="preserve"> = 0</w:t>
      </w:r>
      <w:r w:rsidR="005125A2">
        <w:t>,44 х 1 = 0,44 м</w:t>
      </w:r>
      <w:r w:rsidR="005125A2">
        <w:rPr>
          <w:vertAlign w:val="superscript"/>
        </w:rPr>
        <w:t>2</w:t>
      </w:r>
      <w:r w:rsidR="00E751A6" w:rsidRPr="00E751A6">
        <w:rPr>
          <w:vertAlign w:val="superscript"/>
        </w:rPr>
        <w:br/>
      </w:r>
      <w:r w:rsidR="00E751A6">
        <w:t>Конусность</w:t>
      </w:r>
      <w:r w:rsidR="00E751A6">
        <w:br/>
      </w:r>
      <w:r w:rsidR="00E751A6">
        <w:rPr>
          <w:lang w:val="en-US"/>
        </w:rPr>
        <w:t>N</w:t>
      </w:r>
      <w:r w:rsidR="00E751A6" w:rsidRPr="00E751A6">
        <w:t xml:space="preserve"> = </w:t>
      </w:r>
      <w:r w:rsidR="00E751A6">
        <w:rPr>
          <w:lang w:val="en-US"/>
        </w:rPr>
        <w:t>S</w:t>
      </w:r>
      <w:r w:rsidR="007D6E41">
        <w:rPr>
          <w:vertAlign w:val="subscript"/>
        </w:rPr>
        <w:t>1</w:t>
      </w:r>
      <w:r w:rsidR="00E751A6" w:rsidRPr="00E751A6">
        <w:t>/</w:t>
      </w:r>
      <w:r w:rsidR="00E751A6">
        <w:rPr>
          <w:lang w:val="en-US"/>
        </w:rPr>
        <w:t>S</w:t>
      </w:r>
      <w:r w:rsidR="007D6E41">
        <w:rPr>
          <w:vertAlign w:val="subscript"/>
        </w:rPr>
        <w:t>0</w:t>
      </w:r>
      <w:bookmarkStart w:id="0" w:name="_GoBack"/>
      <w:bookmarkEnd w:id="0"/>
      <w:r w:rsidR="00E751A6" w:rsidRPr="00E751A6">
        <w:t xml:space="preserve"> = 0,44/0,78 = 0,56</w:t>
      </w:r>
      <w:r w:rsidR="005125A2">
        <w:rPr>
          <w:vertAlign w:val="superscript"/>
        </w:rPr>
        <w:br/>
      </w:r>
      <w:r w:rsidR="005125A2">
        <w:t>Скорость воздуха в</w:t>
      </w:r>
      <w:r w:rsidR="00B95F05">
        <w:t xml:space="preserve"> сечении </w:t>
      </w:r>
      <w:r w:rsidR="00B95F05">
        <w:rPr>
          <w:lang w:val="en-US"/>
        </w:rPr>
        <w:t>S</w:t>
      </w:r>
      <w:r w:rsidR="00B95F05" w:rsidRPr="00B95F05">
        <w:rPr>
          <w:vertAlign w:val="subscript"/>
        </w:rPr>
        <w:t xml:space="preserve">1 </w:t>
      </w:r>
      <w:r w:rsidR="005125A2">
        <w:t xml:space="preserve"> </w:t>
      </w:r>
      <w:r w:rsidR="00B95F05">
        <w:t>(</w:t>
      </w:r>
      <w:r w:rsidR="00951667">
        <w:t xml:space="preserve">в </w:t>
      </w:r>
      <w:r w:rsidR="005125A2">
        <w:t>начале каминного зуба</w:t>
      </w:r>
      <w:r w:rsidR="00B95F05">
        <w:t>)</w:t>
      </w:r>
      <w:r w:rsidR="00B95F05">
        <w:br/>
      </w:r>
      <w:r w:rsidR="00B95F05">
        <w:rPr>
          <w:lang w:val="en-US"/>
        </w:rPr>
        <w:t>W</w:t>
      </w:r>
      <w:r w:rsidR="00B95F05" w:rsidRPr="00B95F05">
        <w:rPr>
          <w:vertAlign w:val="subscript"/>
        </w:rPr>
        <w:t>1</w:t>
      </w:r>
      <w:r w:rsidR="00B95F05" w:rsidRPr="00B95F05">
        <w:t xml:space="preserve"> = </w:t>
      </w:r>
      <w:r w:rsidR="00B95F05">
        <w:rPr>
          <w:lang w:val="en-US"/>
        </w:rPr>
        <w:t>W</w:t>
      </w:r>
      <w:r w:rsidR="00B95F05" w:rsidRPr="00B95F05">
        <w:rPr>
          <w:vertAlign w:val="subscript"/>
        </w:rPr>
        <w:t xml:space="preserve">0 </w:t>
      </w:r>
      <w:r w:rsidR="00B95F05" w:rsidRPr="00B95F05">
        <w:t xml:space="preserve"> </w:t>
      </w:r>
      <w:r w:rsidR="00B95F05">
        <w:rPr>
          <w:lang w:val="en-US"/>
        </w:rPr>
        <w:t>x</w:t>
      </w:r>
      <w:r w:rsidR="00B95F05" w:rsidRPr="00B95F05">
        <w:t xml:space="preserve"> </w:t>
      </w:r>
      <w:r w:rsidR="00E751A6" w:rsidRPr="00E751A6">
        <w:t>1/</w:t>
      </w:r>
      <w:r w:rsidR="00E751A6">
        <w:rPr>
          <w:lang w:val="en-US"/>
        </w:rPr>
        <w:t>N</w:t>
      </w:r>
      <w:r w:rsidR="00B95F05" w:rsidRPr="00B95F05">
        <w:t xml:space="preserve"> = </w:t>
      </w:r>
      <w:r w:rsidR="00B95F05">
        <w:t xml:space="preserve">0,25 х </w:t>
      </w:r>
      <w:r w:rsidR="00E751A6" w:rsidRPr="00E751A6">
        <w:t>1/</w:t>
      </w:r>
      <w:r w:rsidR="00B95F05">
        <w:t>0,</w:t>
      </w:r>
      <w:r w:rsidR="00E751A6" w:rsidRPr="00E751A6">
        <w:t>56</w:t>
      </w:r>
      <w:r w:rsidR="00B95F05">
        <w:t xml:space="preserve">  = 0,4</w:t>
      </w:r>
      <w:r w:rsidR="00E751A6" w:rsidRPr="00E751A6">
        <w:t>5</w:t>
      </w:r>
      <w:r w:rsidR="00B95F05">
        <w:t xml:space="preserve"> м/сек</w:t>
      </w:r>
      <w:r w:rsidR="00B95F05">
        <w:br/>
        <w:t>Сужение глубины портала камина за счет каминного зуба</w:t>
      </w:r>
      <w:r w:rsidR="008D451C">
        <w:br/>
      </w:r>
      <w:r w:rsidR="0000797C">
        <w:t>с</w:t>
      </w:r>
      <w:proofErr w:type="gramStart"/>
      <w:r w:rsidR="008D451C" w:rsidRPr="008D451C">
        <w:rPr>
          <w:vertAlign w:val="subscript"/>
        </w:rPr>
        <w:t>2</w:t>
      </w:r>
      <w:proofErr w:type="gramEnd"/>
      <w:r w:rsidR="008D451C" w:rsidRPr="008D451C">
        <w:t xml:space="preserve"> = </w:t>
      </w:r>
      <w:r w:rsidR="00A80C13">
        <w:t>с</w:t>
      </w:r>
      <w:r w:rsidR="008D451C" w:rsidRPr="008D451C">
        <w:t xml:space="preserve"> – 0,12 = 0</w:t>
      </w:r>
      <w:r w:rsidR="008D451C">
        <w:t>,44 – 0,12 = 0,32 м</w:t>
      </w:r>
      <w:r w:rsidR="008D451C">
        <w:br/>
      </w:r>
      <w:r w:rsidR="008D451C">
        <w:lastRenderedPageBreak/>
        <w:t>Площадь сечения в плоскости уреза каминного зуба</w:t>
      </w:r>
      <w:r w:rsidR="008D451C">
        <w:br/>
      </w:r>
      <w:r w:rsidR="008D451C">
        <w:rPr>
          <w:lang w:val="en-US"/>
        </w:rPr>
        <w:t>S</w:t>
      </w:r>
      <w:r w:rsidR="008D451C" w:rsidRPr="008D451C">
        <w:rPr>
          <w:vertAlign w:val="subscript"/>
        </w:rPr>
        <w:t>2</w:t>
      </w:r>
      <w:r w:rsidR="008D451C" w:rsidRPr="008D451C">
        <w:t xml:space="preserve"> = </w:t>
      </w:r>
      <w:r w:rsidR="008D451C">
        <w:rPr>
          <w:lang w:val="en-US"/>
        </w:rPr>
        <w:t>a</w:t>
      </w:r>
      <w:r w:rsidR="008D451C" w:rsidRPr="008D451C">
        <w:t xml:space="preserve"> </w:t>
      </w:r>
      <w:r w:rsidR="008D451C">
        <w:rPr>
          <w:lang w:val="en-US"/>
        </w:rPr>
        <w:t>x</w:t>
      </w:r>
      <w:r w:rsidR="008D451C" w:rsidRPr="008D451C">
        <w:t xml:space="preserve"> </w:t>
      </w:r>
      <w:r w:rsidR="0000797C">
        <w:t>с</w:t>
      </w:r>
      <w:r w:rsidR="008D451C" w:rsidRPr="008D451C">
        <w:rPr>
          <w:vertAlign w:val="subscript"/>
        </w:rPr>
        <w:t>2</w:t>
      </w:r>
      <w:r w:rsidR="008D451C" w:rsidRPr="008D451C">
        <w:t xml:space="preserve"> = 1 </w:t>
      </w:r>
      <w:r w:rsidR="008D451C">
        <w:rPr>
          <w:lang w:val="en-US"/>
        </w:rPr>
        <w:t>x</w:t>
      </w:r>
      <w:r w:rsidR="008D451C">
        <w:t xml:space="preserve"> 0</w:t>
      </w:r>
      <w:r w:rsidR="008D451C" w:rsidRPr="008D451C">
        <w:t xml:space="preserve">,32 = 0,32 </w:t>
      </w:r>
      <w:r w:rsidR="008D451C">
        <w:t>м</w:t>
      </w:r>
      <w:r w:rsidR="00C852AD">
        <w:rPr>
          <w:vertAlign w:val="superscript"/>
        </w:rPr>
        <w:t>2</w:t>
      </w:r>
      <w:r w:rsidR="00C852AD" w:rsidRPr="00C852AD">
        <w:br/>
      </w:r>
      <w:r w:rsidR="00C852AD">
        <w:t xml:space="preserve">Конусность </w:t>
      </w:r>
      <w:r w:rsidR="00C852AD">
        <w:br/>
      </w:r>
      <w:r w:rsidR="00C852AD">
        <w:rPr>
          <w:lang w:val="en-US"/>
        </w:rPr>
        <w:t>N</w:t>
      </w:r>
      <w:r w:rsidR="00C852AD" w:rsidRPr="00C852AD">
        <w:t xml:space="preserve"> = </w:t>
      </w:r>
      <w:r w:rsidR="00C852AD">
        <w:rPr>
          <w:lang w:val="en-US"/>
        </w:rPr>
        <w:t>S</w:t>
      </w:r>
      <w:r w:rsidR="00C852AD" w:rsidRPr="00C852AD">
        <w:rPr>
          <w:vertAlign w:val="subscript"/>
        </w:rPr>
        <w:t>1</w:t>
      </w:r>
      <w:r w:rsidR="00C852AD">
        <w:t>/</w:t>
      </w:r>
      <w:r w:rsidR="00C852AD">
        <w:rPr>
          <w:lang w:val="en-US"/>
        </w:rPr>
        <w:t>S</w:t>
      </w:r>
      <w:r w:rsidR="00C852AD" w:rsidRPr="00C852AD">
        <w:rPr>
          <w:vertAlign w:val="subscript"/>
        </w:rPr>
        <w:t>2</w:t>
      </w:r>
      <w:r w:rsidR="00C852AD" w:rsidRPr="00C852AD">
        <w:t xml:space="preserve"> =</w:t>
      </w:r>
      <w:r w:rsidR="00E751A6" w:rsidRPr="00E751A6">
        <w:t>0,32/0,44 = 0,73</w:t>
      </w:r>
      <w:r w:rsidR="00295117">
        <w:br/>
        <w:t>Разность давлений за счет сужения трубы каминным зубом</w:t>
      </w:r>
      <w:r w:rsidR="00295117">
        <w:br/>
      </w:r>
      <w:r w:rsidR="00295117">
        <w:rPr>
          <w:rFonts w:cstheme="minorHAnsi"/>
          <w:lang w:val="en-US"/>
        </w:rPr>
        <w:t>W</w:t>
      </w:r>
      <w:r w:rsidR="00295117" w:rsidRPr="00295117">
        <w:rPr>
          <w:rFonts w:cstheme="minorHAnsi"/>
          <w:vertAlign w:val="subscript"/>
        </w:rPr>
        <w:t xml:space="preserve">2 </w:t>
      </w:r>
      <w:r w:rsidR="00295117" w:rsidRPr="00295117">
        <w:rPr>
          <w:rFonts w:cstheme="minorHAnsi"/>
        </w:rPr>
        <w:t xml:space="preserve">= </w:t>
      </w:r>
      <w:r w:rsidR="00295117">
        <w:rPr>
          <w:rFonts w:cstheme="minorHAnsi"/>
          <w:lang w:val="en-US"/>
        </w:rPr>
        <w:t>W</w:t>
      </w:r>
      <w:r w:rsidR="00295117" w:rsidRPr="00295117">
        <w:rPr>
          <w:rFonts w:cstheme="minorHAnsi"/>
          <w:vertAlign w:val="subscript"/>
        </w:rPr>
        <w:t>1</w:t>
      </w:r>
      <w:r w:rsidR="00295117" w:rsidRPr="00295117">
        <w:rPr>
          <w:rFonts w:cstheme="minorHAnsi"/>
        </w:rPr>
        <w:t>/</w:t>
      </w:r>
      <w:r w:rsidR="00295117">
        <w:rPr>
          <w:rFonts w:cstheme="minorHAnsi"/>
          <w:lang w:val="en-US"/>
        </w:rPr>
        <w:t>N</w:t>
      </w:r>
      <w:r w:rsidR="00295117" w:rsidRPr="00295117">
        <w:rPr>
          <w:rFonts w:cstheme="minorHAnsi"/>
        </w:rPr>
        <w:br/>
      </w:r>
      <w:r w:rsidR="00295117">
        <w:rPr>
          <w:rFonts w:cstheme="minorHAnsi"/>
        </w:rPr>
        <w:t>∆</w:t>
      </w:r>
      <w:r w:rsidR="00295117">
        <w:rPr>
          <w:lang w:val="en-US"/>
        </w:rPr>
        <w:t>P</w:t>
      </w:r>
      <w:r w:rsidR="00295117" w:rsidRPr="00295117">
        <w:t xml:space="preserve"> = (</w:t>
      </w:r>
      <w:r w:rsidR="00295117">
        <w:rPr>
          <w:lang w:val="en-US"/>
        </w:rPr>
        <w:t>W</w:t>
      </w:r>
      <w:r w:rsidR="00295117" w:rsidRPr="00295117">
        <w:rPr>
          <w:vertAlign w:val="superscript"/>
        </w:rPr>
        <w:t>2</w:t>
      </w:r>
      <w:r w:rsidR="00295117" w:rsidRPr="00295117">
        <w:rPr>
          <w:vertAlign w:val="subscript"/>
        </w:rPr>
        <w:t xml:space="preserve">2 </w:t>
      </w:r>
      <w:r w:rsidR="00295117">
        <w:t>–</w:t>
      </w:r>
      <w:r w:rsidR="00295117" w:rsidRPr="00295117">
        <w:t xml:space="preserve"> </w:t>
      </w:r>
      <w:r w:rsidR="00295117">
        <w:rPr>
          <w:lang w:val="en-US"/>
        </w:rPr>
        <w:t>W</w:t>
      </w:r>
      <w:r w:rsidR="00295117" w:rsidRPr="00295117">
        <w:rPr>
          <w:vertAlign w:val="superscript"/>
        </w:rPr>
        <w:t>2</w:t>
      </w:r>
      <w:r w:rsidR="00295117" w:rsidRPr="00295117">
        <w:rPr>
          <w:vertAlign w:val="subscript"/>
        </w:rPr>
        <w:t>1</w:t>
      </w:r>
      <w:r w:rsidR="00295117" w:rsidRPr="00295117">
        <w:t xml:space="preserve">) </w:t>
      </w:r>
      <w:r w:rsidR="00295117">
        <w:sym w:font="Symbol" w:char="F072"/>
      </w:r>
      <w:r w:rsidR="00295117" w:rsidRPr="00295117">
        <w:t xml:space="preserve">/2  = </w:t>
      </w:r>
      <w:r w:rsidR="00603367">
        <w:t>(</w:t>
      </w:r>
      <w:r w:rsidR="00603367">
        <w:rPr>
          <w:lang w:val="en-US"/>
        </w:rPr>
        <w:t>W</w:t>
      </w:r>
      <w:r w:rsidR="00603367" w:rsidRPr="00603367">
        <w:rPr>
          <w:vertAlign w:val="superscript"/>
        </w:rPr>
        <w:t>2</w:t>
      </w:r>
      <w:r w:rsidR="00603367" w:rsidRPr="00603367">
        <w:rPr>
          <w:vertAlign w:val="subscript"/>
        </w:rPr>
        <w:t>1</w:t>
      </w:r>
      <w:r w:rsidR="00603367" w:rsidRPr="00603367">
        <w:t xml:space="preserve"> </w:t>
      </w:r>
      <w:r w:rsidR="00603367">
        <w:sym w:font="Symbol" w:char="F072"/>
      </w:r>
      <w:r w:rsidR="00603367" w:rsidRPr="00603367">
        <w:t>/2</w:t>
      </w:r>
      <w:r w:rsidR="00603367">
        <w:t>)</w:t>
      </w:r>
      <w:r w:rsidR="00603367" w:rsidRPr="00603367">
        <w:t xml:space="preserve"> (1/</w:t>
      </w:r>
      <w:proofErr w:type="gramStart"/>
      <w:r w:rsidR="00603367">
        <w:rPr>
          <w:lang w:val="en-US"/>
        </w:rPr>
        <w:t>N</w:t>
      </w:r>
      <w:r w:rsidR="00603367" w:rsidRPr="00603367">
        <w:rPr>
          <w:vertAlign w:val="superscript"/>
        </w:rPr>
        <w:t xml:space="preserve">2  </w:t>
      </w:r>
      <w:r w:rsidR="00603367" w:rsidRPr="00603367">
        <w:t>-</w:t>
      </w:r>
      <w:proofErr w:type="gramEnd"/>
      <w:r w:rsidR="00603367" w:rsidRPr="00603367">
        <w:t xml:space="preserve"> 1)</w:t>
      </w:r>
      <w:r w:rsidR="00603367" w:rsidRPr="00603367">
        <w:br/>
      </w:r>
      <w:r w:rsidR="00603367">
        <w:rPr>
          <w:rFonts w:cstheme="minorHAnsi"/>
        </w:rPr>
        <w:t>∆</w:t>
      </w:r>
      <w:r w:rsidR="00603367">
        <w:rPr>
          <w:lang w:val="en-US"/>
        </w:rPr>
        <w:t>P</w:t>
      </w:r>
      <w:r w:rsidR="00603367" w:rsidRPr="00295117">
        <w:t xml:space="preserve"> = </w:t>
      </w:r>
      <w:r w:rsidR="00603367">
        <w:t>(</w:t>
      </w:r>
      <w:r w:rsidR="00603367" w:rsidRPr="00603367">
        <w:t>(0</w:t>
      </w:r>
      <w:r w:rsidR="00603367">
        <w:t>,43</w:t>
      </w:r>
      <w:r w:rsidR="00603367" w:rsidRPr="00603367">
        <w:rPr>
          <w:vertAlign w:val="superscript"/>
        </w:rPr>
        <w:t>2</w:t>
      </w:r>
      <w:r w:rsidR="00603367">
        <w:t>) х 0,5)</w:t>
      </w:r>
      <w:r w:rsidR="00603367" w:rsidRPr="00603367">
        <w:t xml:space="preserve"> (1/</w:t>
      </w:r>
      <w:r w:rsidR="00603367">
        <w:t>(0,73)</w:t>
      </w:r>
      <w:r w:rsidR="00603367" w:rsidRPr="00603367">
        <w:rPr>
          <w:vertAlign w:val="superscript"/>
        </w:rPr>
        <w:t xml:space="preserve">2  </w:t>
      </w:r>
      <w:r w:rsidR="00603367" w:rsidRPr="00603367">
        <w:t>- 1)</w:t>
      </w:r>
      <w:r w:rsidR="00603367">
        <w:t xml:space="preserve"> = 0,081 Па</w:t>
      </w:r>
      <w:r w:rsidR="007D05F6">
        <w:t xml:space="preserve"> (ноль запятая ноль восемьдесят один паскаль, Карл!!!)</w:t>
      </w:r>
      <w:r w:rsidR="007D05F6">
        <w:br/>
        <w:t>Если принять температуру дымовых газов, к примеру, Т = 600</w:t>
      </w:r>
      <w:r w:rsidR="007D05F6">
        <w:rPr>
          <w:vertAlign w:val="superscript"/>
        </w:rPr>
        <w:t>0</w:t>
      </w:r>
      <w:proofErr w:type="gramStart"/>
      <w:r w:rsidR="007D05F6">
        <w:t xml:space="preserve"> С</w:t>
      </w:r>
      <w:proofErr w:type="gramEnd"/>
      <w:r w:rsidR="007D05F6">
        <w:t xml:space="preserve">, то </w:t>
      </w:r>
      <w:r w:rsidR="007D05F6">
        <w:rPr>
          <w:rFonts w:cstheme="minorHAnsi"/>
        </w:rPr>
        <w:t>∆</w:t>
      </w:r>
      <w:r w:rsidR="007D05F6">
        <w:rPr>
          <w:lang w:val="en-US"/>
        </w:rPr>
        <w:t>P</w:t>
      </w:r>
      <w:r w:rsidR="007D05F6" w:rsidRPr="00295117">
        <w:t xml:space="preserve"> = </w:t>
      </w:r>
      <w:r w:rsidR="007D05F6">
        <w:t>0,034 Па (ноль запятая ноль тридцать четыре, Карл!!!)</w:t>
      </w:r>
      <w:r w:rsidR="0028192E">
        <w:br/>
        <w:t>Впрочем, я допускаю, что заблуждаюсь</w:t>
      </w:r>
      <w:r w:rsidR="00455500">
        <w:t>…..</w:t>
      </w:r>
    </w:p>
    <w:p w:rsidR="00745C2B" w:rsidRPr="003A4688" w:rsidRDefault="00745C2B" w:rsidP="00745C2B">
      <w:r>
        <w:t>Подписи к рисункам:</w:t>
      </w:r>
      <w:r>
        <w:br/>
        <w:t>Рис.</w:t>
      </w:r>
      <w:r w:rsidRPr="00132B11">
        <w:t>1</w:t>
      </w:r>
      <w:r>
        <w:t>.</w:t>
      </w:r>
      <w:r w:rsidRPr="00132B11">
        <w:t xml:space="preserve"> </w:t>
      </w:r>
      <w:r>
        <w:t>Портал классического камина: ширина (а) портала, высота (</w:t>
      </w:r>
      <w:r>
        <w:rPr>
          <w:lang w:val="en-US"/>
        </w:rPr>
        <w:t>b</w:t>
      </w:r>
      <w:r w:rsidRPr="00132B11">
        <w:t>)</w:t>
      </w:r>
      <w:r>
        <w:t xml:space="preserve"> портала, глубина топливника (с).</w:t>
      </w:r>
    </w:p>
    <w:p w:rsidR="00745C2B" w:rsidRPr="003A4688" w:rsidRDefault="00745C2B" w:rsidP="00745C2B">
      <w:r>
        <w:t xml:space="preserve">Таблица </w:t>
      </w:r>
      <w:r w:rsidRPr="00132B11">
        <w:t>1</w:t>
      </w:r>
      <w:r>
        <w:t>. Пропорции</w:t>
      </w:r>
      <w:r w:rsidRPr="00132B11">
        <w:t xml:space="preserve"> </w:t>
      </w:r>
      <w:r>
        <w:t>портала классического камина: ширина (а) портала, высота (</w:t>
      </w:r>
      <w:r>
        <w:rPr>
          <w:lang w:val="en-US"/>
        </w:rPr>
        <w:t>b</w:t>
      </w:r>
      <w:r w:rsidRPr="00132B11">
        <w:t>)</w:t>
      </w:r>
      <w:r>
        <w:t xml:space="preserve"> портала, глубина топливника (с).</w:t>
      </w:r>
    </w:p>
    <w:p w:rsidR="00745C2B" w:rsidRPr="003A4688" w:rsidRDefault="00745C2B" w:rsidP="00745C2B">
      <w:r>
        <w:t>Рис.</w:t>
      </w:r>
      <w:r w:rsidRPr="00481E7A">
        <w:t xml:space="preserve"> </w:t>
      </w:r>
      <w:r>
        <w:t>2. Закон сохранения энергии (уравнение Бернули).</w:t>
      </w:r>
      <w:r>
        <w:br/>
        <w:t>Рис.</w:t>
      </w:r>
      <w:r w:rsidRPr="00481E7A">
        <w:t xml:space="preserve"> </w:t>
      </w:r>
      <w:r>
        <w:t>3. Каминный зуб. Местные сопротивления конфузор и внезапное расширение.</w:t>
      </w:r>
    </w:p>
    <w:p w:rsidR="00745C2B" w:rsidRPr="003A4688" w:rsidRDefault="00745C2B" w:rsidP="00745C2B">
      <w:r>
        <w:t>Рис.</w:t>
      </w:r>
      <w:r w:rsidRPr="00481E7A">
        <w:t xml:space="preserve"> </w:t>
      </w:r>
      <w:r>
        <w:t>4. Каминный зуб. П</w:t>
      </w:r>
      <w:r>
        <w:rPr>
          <w:rFonts w:ascii="Calibri" w:eastAsia="Calibri" w:hAnsi="Calibri" w:cs="Calibri"/>
        </w:rPr>
        <w:t>одобная конструкция: конфузор и внезапное расширение.</w:t>
      </w:r>
    </w:p>
    <w:p w:rsidR="00745C2B" w:rsidRPr="001B1777" w:rsidRDefault="00745C2B" w:rsidP="00745C2B"/>
    <w:p w:rsidR="00C852AD" w:rsidRPr="00295117" w:rsidRDefault="00745C2B">
      <w:r>
        <w:br/>
      </w:r>
    </w:p>
    <w:p w:rsidR="00B03804" w:rsidRDefault="00B03804"/>
    <w:sectPr w:rsidR="00B03804" w:rsidSect="009422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2CA"/>
    <w:rsid w:val="0000797C"/>
    <w:rsid w:val="002321B4"/>
    <w:rsid w:val="0028192E"/>
    <w:rsid w:val="00295117"/>
    <w:rsid w:val="00327E22"/>
    <w:rsid w:val="00455500"/>
    <w:rsid w:val="005125A2"/>
    <w:rsid w:val="00585F2F"/>
    <w:rsid w:val="00603367"/>
    <w:rsid w:val="00616D4D"/>
    <w:rsid w:val="007440BF"/>
    <w:rsid w:val="00745C2B"/>
    <w:rsid w:val="007D05F6"/>
    <w:rsid w:val="007D6E41"/>
    <w:rsid w:val="008D451C"/>
    <w:rsid w:val="009422CA"/>
    <w:rsid w:val="00951667"/>
    <w:rsid w:val="00A80C13"/>
    <w:rsid w:val="00B03804"/>
    <w:rsid w:val="00B95F05"/>
    <w:rsid w:val="00C852AD"/>
    <w:rsid w:val="00DC6684"/>
    <w:rsid w:val="00E751A6"/>
    <w:rsid w:val="00EE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904EF-1786-4634-A215-D65687B2E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ПитерПечь.School</dc:creator>
  <cp:lastModifiedBy>ПитерПечь.School</cp:lastModifiedBy>
  <cp:revision>4</cp:revision>
  <dcterms:created xsi:type="dcterms:W3CDTF">2023-03-01T11:06:00Z</dcterms:created>
  <dcterms:modified xsi:type="dcterms:W3CDTF">2023-03-01T13:56:00Z</dcterms:modified>
</cp:coreProperties>
</file>